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8C" w:rsidRPr="001831B3" w:rsidRDefault="00E0058C" w:rsidP="001831B3">
      <w:pPr>
        <w:pStyle w:val="1"/>
        <w:rPr>
          <w:rFonts w:ascii="Times New Roman" w:hAnsi="Times New Roman"/>
          <w:sz w:val="24"/>
          <w:szCs w:val="24"/>
        </w:rPr>
      </w:pPr>
    </w:p>
    <w:p w:rsidR="00A35D4D" w:rsidRPr="001831B3" w:rsidRDefault="00A35D4D" w:rsidP="001831B3">
      <w:pPr>
        <w:pStyle w:val="a4"/>
        <w:jc w:val="center"/>
        <w:rPr>
          <w:rFonts w:ascii="Times New Roman" w:hAnsi="Times New Roman"/>
          <w:b/>
        </w:rPr>
      </w:pPr>
      <w:r w:rsidRPr="001831B3">
        <w:rPr>
          <w:rFonts w:ascii="Times New Roman" w:hAnsi="Times New Roman"/>
          <w:b/>
        </w:rPr>
        <w:t>Обобщенная информация</w:t>
      </w:r>
    </w:p>
    <w:p w:rsidR="00282E50" w:rsidRPr="00584603" w:rsidRDefault="00A35D4D" w:rsidP="00584603">
      <w:pPr>
        <w:pStyle w:val="a4"/>
        <w:jc w:val="center"/>
        <w:rPr>
          <w:rFonts w:ascii="Times New Roman" w:hAnsi="Times New Roman"/>
          <w:b/>
        </w:rPr>
      </w:pPr>
      <w:r w:rsidRPr="001831B3">
        <w:rPr>
          <w:rFonts w:ascii="Times New Roman" w:hAnsi="Times New Roman"/>
          <w:b/>
        </w:rPr>
        <w:t xml:space="preserve">об исполнении (о ненадлежащем исполнении) депутатами Совета </w:t>
      </w:r>
      <w:proofErr w:type="gramStart"/>
      <w:r w:rsidRPr="001831B3">
        <w:rPr>
          <w:rFonts w:ascii="Times New Roman" w:hAnsi="Times New Roman"/>
          <w:b/>
        </w:rPr>
        <w:t>депутатов</w:t>
      </w:r>
      <w:proofErr w:type="gramEnd"/>
      <w:r w:rsidRPr="001831B3">
        <w:rPr>
          <w:rFonts w:ascii="Times New Roman" w:hAnsi="Times New Roman"/>
          <w:b/>
        </w:rPr>
        <w:t xml:space="preserve"> ЗАТО городской округ Молодёжный Московской области обязанности представить сведения о доходах, расходах, об имуществе и обязательствах имущественного характера в 2024 году</w:t>
      </w:r>
    </w:p>
    <w:p w:rsidR="00282E50" w:rsidRPr="00F4097F" w:rsidRDefault="00282E50" w:rsidP="00282E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2E50" w:rsidRPr="00F4097F" w:rsidRDefault="00584603" w:rsidP="00584603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</w:p>
    <w:p w:rsidR="006D3A18" w:rsidRPr="00F90D6F" w:rsidRDefault="006D3A18" w:rsidP="006D3A18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90D6F">
        <w:rPr>
          <w:rFonts w:ascii="Times New Roman" w:hAnsi="Times New Roman"/>
          <w:sz w:val="24"/>
          <w:szCs w:val="24"/>
        </w:rPr>
        <w:t>В соответствии со статьей 8 Закона Московской области от 20 дека</w:t>
      </w:r>
      <w:r>
        <w:rPr>
          <w:rFonts w:ascii="Times New Roman" w:hAnsi="Times New Roman"/>
          <w:sz w:val="24"/>
          <w:szCs w:val="24"/>
        </w:rPr>
        <w:t>бря 2023 г. № 250/2023-ОЗ «</w:t>
      </w:r>
      <w:r w:rsidRPr="00F90D6F">
        <w:rPr>
          <w:rFonts w:ascii="Times New Roman" w:hAnsi="Times New Roman"/>
          <w:sz w:val="24"/>
          <w:szCs w:val="24"/>
        </w:rPr>
        <w:t>О регулировании отношений, связанных с исполнением отдельных обязанностей в сфере противодействия коррупции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</w:t>
      </w:r>
      <w:r>
        <w:rPr>
          <w:rFonts w:ascii="Times New Roman" w:hAnsi="Times New Roman"/>
          <w:sz w:val="24"/>
          <w:szCs w:val="24"/>
        </w:rPr>
        <w:t>»</w:t>
      </w:r>
      <w:r w:rsidR="00584603">
        <w:rPr>
          <w:rFonts w:ascii="Times New Roman" w:hAnsi="Times New Roman"/>
          <w:sz w:val="24"/>
          <w:szCs w:val="24"/>
        </w:rPr>
        <w:t xml:space="preserve"> 9 депутатов</w:t>
      </w:r>
      <w:r w:rsidRPr="00F90D6F">
        <w:rPr>
          <w:rFonts w:ascii="Times New Roman" w:hAnsi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 w:rsidRPr="00F90D6F">
        <w:rPr>
          <w:rFonts w:ascii="Times New Roman" w:hAnsi="Times New Roman"/>
          <w:sz w:val="24"/>
          <w:szCs w:val="24"/>
        </w:rPr>
        <w:t>Мос</w:t>
      </w:r>
      <w:r w:rsidR="00584603">
        <w:rPr>
          <w:rFonts w:ascii="Times New Roman" w:hAnsi="Times New Roman"/>
          <w:sz w:val="24"/>
          <w:szCs w:val="24"/>
        </w:rPr>
        <w:t>ковской области, осуществляющие</w:t>
      </w:r>
      <w:r w:rsidRPr="00F90D6F">
        <w:rPr>
          <w:rFonts w:ascii="Times New Roman" w:hAnsi="Times New Roman"/>
          <w:sz w:val="24"/>
          <w:szCs w:val="24"/>
        </w:rPr>
        <w:t xml:space="preserve"> свои полномочия на </w:t>
      </w:r>
      <w:r w:rsidR="00584603">
        <w:rPr>
          <w:rFonts w:ascii="Times New Roman" w:hAnsi="Times New Roman"/>
          <w:sz w:val="24"/>
          <w:szCs w:val="24"/>
        </w:rPr>
        <w:t>непостоянной основе представили</w:t>
      </w:r>
      <w:r w:rsidRPr="00F90D6F">
        <w:rPr>
          <w:rFonts w:ascii="Times New Roman" w:hAnsi="Times New Roman"/>
          <w:sz w:val="24"/>
          <w:szCs w:val="24"/>
        </w:rPr>
        <w:t xml:space="preserve"> сообщения об отсутствии</w:t>
      </w:r>
      <w:r>
        <w:rPr>
          <w:rFonts w:ascii="Times New Roman" w:hAnsi="Times New Roman"/>
          <w:sz w:val="24"/>
          <w:szCs w:val="24"/>
        </w:rPr>
        <w:t xml:space="preserve"> в отчетном периоде с 01.01.2023г. по 31.12.2023г. </w:t>
      </w:r>
      <w:r w:rsidRPr="00F90D6F">
        <w:rPr>
          <w:rFonts w:ascii="Times New Roman" w:hAnsi="Times New Roman"/>
          <w:sz w:val="24"/>
          <w:szCs w:val="24"/>
        </w:rPr>
        <w:t>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</w:t>
      </w:r>
      <w:r>
        <w:rPr>
          <w:rFonts w:ascii="Times New Roman" w:hAnsi="Times New Roman"/>
          <w:sz w:val="24"/>
          <w:szCs w:val="24"/>
        </w:rPr>
        <w:t>ных лиц их доходам».</w:t>
      </w:r>
    </w:p>
    <w:p w:rsidR="00847180" w:rsidRPr="00F4097F" w:rsidRDefault="00847180">
      <w:pPr>
        <w:rPr>
          <w:sz w:val="24"/>
          <w:szCs w:val="24"/>
        </w:rPr>
      </w:pPr>
    </w:p>
    <w:sectPr w:rsidR="00847180" w:rsidRPr="00F4097F" w:rsidSect="00282E5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A21FF"/>
    <w:multiLevelType w:val="hybridMultilevel"/>
    <w:tmpl w:val="4C56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A0"/>
    <w:rsid w:val="00077C51"/>
    <w:rsid w:val="001831B3"/>
    <w:rsid w:val="00237358"/>
    <w:rsid w:val="00282E50"/>
    <w:rsid w:val="002C3C58"/>
    <w:rsid w:val="003C0396"/>
    <w:rsid w:val="00497DC4"/>
    <w:rsid w:val="00584603"/>
    <w:rsid w:val="006D3A18"/>
    <w:rsid w:val="00847180"/>
    <w:rsid w:val="00A35D4D"/>
    <w:rsid w:val="00A37D8F"/>
    <w:rsid w:val="00A45F72"/>
    <w:rsid w:val="00AB22A7"/>
    <w:rsid w:val="00B67450"/>
    <w:rsid w:val="00BB299F"/>
    <w:rsid w:val="00D72B2D"/>
    <w:rsid w:val="00E0058C"/>
    <w:rsid w:val="00E0375A"/>
    <w:rsid w:val="00EE54A0"/>
    <w:rsid w:val="00F13517"/>
    <w:rsid w:val="00F4097F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E579"/>
  <w15:chartTrackingRefBased/>
  <w15:docId w15:val="{55EDB2D5-1A49-4E28-B9D4-1C5E086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82E50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282E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qFormat/>
    <w:rsid w:val="00282E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82E5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5">
    <w:name w:val="Table Grid"/>
    <w:basedOn w:val="a1"/>
    <w:uiPriority w:val="39"/>
    <w:rsid w:val="00F1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9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35D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83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31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2024-04-16T12:22:00Z</cp:lastPrinted>
  <dcterms:created xsi:type="dcterms:W3CDTF">2024-04-11T09:31:00Z</dcterms:created>
  <dcterms:modified xsi:type="dcterms:W3CDTF">2024-04-16T13:31:00Z</dcterms:modified>
</cp:coreProperties>
</file>